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1205" w14:textId="77777777" w:rsidR="006422B6" w:rsidRDefault="006422B6" w:rsidP="006422B6">
      <w:pPr>
        <w:pStyle w:val="Heading4"/>
        <w:rPr>
          <w:b/>
          <w:bCs/>
        </w:rPr>
      </w:pPr>
      <w:r>
        <w:rPr>
          <w:b/>
          <w:bCs/>
        </w:rPr>
        <w:t>Klachtenprocedure</w:t>
      </w:r>
      <w:r w:rsidR="00962D9A">
        <w:rPr>
          <w:b/>
          <w:bCs/>
        </w:rPr>
        <w:t xml:space="preserve"> Consument</w:t>
      </w:r>
    </w:p>
    <w:p w14:paraId="3A7D1E56" w14:textId="77777777" w:rsidR="006422B6" w:rsidRDefault="006422B6" w:rsidP="006422B6">
      <w:pPr>
        <w:rPr>
          <w:rFonts w:ascii="Times New Roman" w:hAnsi="Times New Roman"/>
          <w:sz w:val="24"/>
        </w:rPr>
      </w:pPr>
    </w:p>
    <w:p w14:paraId="6D019EE2" w14:textId="77777777" w:rsidR="006422B6" w:rsidRDefault="006422B6" w:rsidP="006422B6">
      <w:pPr>
        <w:rPr>
          <w:rFonts w:ascii="Times New Roman" w:hAnsi="Times New Roman"/>
          <w:color w:val="000000"/>
          <w:sz w:val="24"/>
        </w:rPr>
      </w:pPr>
    </w:p>
    <w:p w14:paraId="7239358A" w14:textId="77777777" w:rsidR="006422B6" w:rsidRDefault="006422B6" w:rsidP="006422B6">
      <w:pPr>
        <w:pStyle w:val="Heading3"/>
        <w:rPr>
          <w:b/>
          <w:bCs/>
        </w:rPr>
      </w:pPr>
      <w:r>
        <w:rPr>
          <w:b/>
          <w:bCs/>
        </w:rPr>
        <w:t>Artikel 1: Definities</w:t>
      </w:r>
    </w:p>
    <w:p w14:paraId="17C7EFA3" w14:textId="77777777" w:rsidR="006422B6" w:rsidRDefault="006422B6" w:rsidP="006422B6">
      <w:pPr>
        <w:rPr>
          <w:rFonts w:ascii="Times New Roman" w:hAnsi="Times New Roman"/>
          <w:color w:val="000000"/>
          <w:sz w:val="24"/>
        </w:rPr>
      </w:pPr>
    </w:p>
    <w:p w14:paraId="6C410778" w14:textId="77777777" w:rsidR="006422B6" w:rsidRDefault="006422B6" w:rsidP="006422B6">
      <w:pPr>
        <w:pStyle w:val="BodyText2"/>
        <w:numPr>
          <w:ilvl w:val="0"/>
          <w:numId w:val="2"/>
        </w:numPr>
      </w:pPr>
      <w:r>
        <w:t>XXX: …, gevestigd te …;</w:t>
      </w:r>
    </w:p>
    <w:p w14:paraId="15C87CD5" w14:textId="77777777" w:rsidR="006422B6" w:rsidRDefault="006422B6" w:rsidP="006422B6">
      <w:pPr>
        <w:pStyle w:val="BodyText2"/>
      </w:pPr>
    </w:p>
    <w:p w14:paraId="4769C322" w14:textId="77777777" w:rsidR="006422B6" w:rsidRDefault="006422B6" w:rsidP="006422B6">
      <w:pPr>
        <w:pStyle w:val="BodyText2"/>
        <w:numPr>
          <w:ilvl w:val="0"/>
          <w:numId w:val="2"/>
        </w:numPr>
      </w:pPr>
      <w:r>
        <w:t xml:space="preserve">Klager: een </w:t>
      </w:r>
      <w:r w:rsidR="00962D9A">
        <w:t>deelnemer aan een opleiding of tr</w:t>
      </w:r>
      <w:r w:rsidR="00FC1DA2">
        <w:t>a</w:t>
      </w:r>
      <w:r w:rsidR="00962D9A">
        <w:t xml:space="preserve">ining </w:t>
      </w:r>
      <w:r>
        <w:t xml:space="preserve"> of een ouder of (andere) wettelijk vertegenwoordiger van een minderjarige </w:t>
      </w:r>
      <w:r w:rsidR="00962D9A">
        <w:t>deelnemer</w:t>
      </w:r>
      <w:r>
        <w:t>;</w:t>
      </w:r>
    </w:p>
    <w:p w14:paraId="3F6FBB54" w14:textId="77777777" w:rsidR="006422B6" w:rsidRDefault="006422B6" w:rsidP="006422B6">
      <w:pPr>
        <w:pStyle w:val="BodyText2"/>
      </w:pPr>
    </w:p>
    <w:p w14:paraId="3C726666" w14:textId="77777777" w:rsidR="006422B6" w:rsidRDefault="006422B6" w:rsidP="006422B6">
      <w:pPr>
        <w:pStyle w:val="BodyText2"/>
        <w:numPr>
          <w:ilvl w:val="0"/>
          <w:numId w:val="2"/>
        </w:numPr>
      </w:pPr>
      <w:r>
        <w:t>Klacht: klacht over de organisatie of inhoud van de opleiding</w:t>
      </w:r>
      <w:r w:rsidR="00962D9A">
        <w:t xml:space="preserve"> of training</w:t>
      </w:r>
      <w:r>
        <w:t xml:space="preserve"> bij XXX of de wijze waarop (in een voorkomend geval) </w:t>
      </w:r>
      <w:r w:rsidR="004209F4">
        <w:t>deze</w:t>
      </w:r>
      <w:r>
        <w:t xml:space="preserve"> wordt gegeven.</w:t>
      </w:r>
    </w:p>
    <w:p w14:paraId="0BCF2B94" w14:textId="77777777" w:rsidR="006422B6" w:rsidRDefault="006422B6" w:rsidP="006422B6">
      <w:pPr>
        <w:pStyle w:val="ListParagraph"/>
      </w:pPr>
    </w:p>
    <w:p w14:paraId="25C77C0C" w14:textId="77777777" w:rsidR="00A62CDE" w:rsidRDefault="006422B6" w:rsidP="006422B6">
      <w:pPr>
        <w:pStyle w:val="BodyText2"/>
        <w:numPr>
          <w:ilvl w:val="0"/>
          <w:numId w:val="2"/>
        </w:numPr>
      </w:pPr>
      <w:r>
        <w:t xml:space="preserve">Onder klacht wordt niet verstaan een klacht als gevolg van </w:t>
      </w:r>
      <w:r w:rsidRPr="003E5201">
        <w:t>seksuele intimidatie, discrimina</w:t>
      </w:r>
      <w:r>
        <w:t>tie, agressie, geweld, pesten of</w:t>
      </w:r>
      <w:r w:rsidRPr="003E5201">
        <w:t xml:space="preserve"> intimidatie.</w:t>
      </w:r>
      <w:r>
        <w:t xml:space="preserve"> Hiervoor geldt een separate klachtenregeling.</w:t>
      </w:r>
    </w:p>
    <w:p w14:paraId="70EEA36F" w14:textId="77777777" w:rsidR="00A62CDE" w:rsidRDefault="00A62CDE" w:rsidP="00A62CDE">
      <w:pPr>
        <w:pStyle w:val="ListParagraph"/>
      </w:pPr>
    </w:p>
    <w:p w14:paraId="0E00D9AE" w14:textId="77777777" w:rsidR="006422B6" w:rsidRDefault="006422B6" w:rsidP="006422B6">
      <w:pPr>
        <w:pStyle w:val="BodyText2"/>
        <w:numPr>
          <w:ilvl w:val="0"/>
          <w:numId w:val="2"/>
        </w:numPr>
      </w:pPr>
      <w:r>
        <w:t xml:space="preserve">Onder klacht wordt evenmin verstaan een klacht </w:t>
      </w:r>
      <w:r w:rsidRPr="003E5201">
        <w:t>over de inhoud of</w:t>
      </w:r>
      <w:r>
        <w:t xml:space="preserve"> de beoordeling van een examen. D</w:t>
      </w:r>
      <w:r w:rsidRPr="003E5201">
        <w:t xml:space="preserve">e klager </w:t>
      </w:r>
      <w:r>
        <w:t>dient dergelijke</w:t>
      </w:r>
      <w:r w:rsidRPr="003E5201">
        <w:t xml:space="preserve"> klacht</w:t>
      </w:r>
      <w:r>
        <w:t>en</w:t>
      </w:r>
      <w:r w:rsidR="00A62CDE">
        <w:t xml:space="preserve"> in bij de Examencommissie.</w:t>
      </w:r>
    </w:p>
    <w:p w14:paraId="51ABA188" w14:textId="77777777" w:rsidR="00A62CDE" w:rsidRDefault="00A62CDE" w:rsidP="00A62CDE">
      <w:pPr>
        <w:pStyle w:val="BodyText2"/>
      </w:pPr>
    </w:p>
    <w:p w14:paraId="4060B686" w14:textId="77777777" w:rsidR="006422B6" w:rsidRDefault="006422B6" w:rsidP="006422B6">
      <w:pPr>
        <w:pStyle w:val="Heading5"/>
      </w:pPr>
      <w:r>
        <w:t>Artikel 2: Indienen van een klacht</w:t>
      </w:r>
    </w:p>
    <w:p w14:paraId="5946FD88" w14:textId="77777777" w:rsidR="006422B6" w:rsidRDefault="006422B6" w:rsidP="006422B6">
      <w:pPr>
        <w:rPr>
          <w:rFonts w:ascii="Times New Roman" w:hAnsi="Times New Roman"/>
          <w:sz w:val="24"/>
        </w:rPr>
      </w:pPr>
    </w:p>
    <w:p w14:paraId="137935DB" w14:textId="77777777" w:rsidR="006422B6" w:rsidRDefault="006422B6" w:rsidP="006422B6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klacht dient</w:t>
      </w:r>
      <w:r w:rsidR="00A62CDE">
        <w:rPr>
          <w:rFonts w:ascii="Times New Roman" w:hAnsi="Times New Roman"/>
          <w:sz w:val="24"/>
        </w:rPr>
        <w:t xml:space="preserve"> schriftelijk, gemotiveerd en ondertekend</w:t>
      </w:r>
      <w:r>
        <w:rPr>
          <w:rFonts w:ascii="Times New Roman" w:hAnsi="Times New Roman"/>
          <w:sz w:val="24"/>
        </w:rPr>
        <w:t xml:space="preserve"> te worden ingediend </w:t>
      </w:r>
      <w:r w:rsidR="00A62CDE">
        <w:rPr>
          <w:rFonts w:ascii="Times New Roman" w:hAnsi="Times New Roman"/>
          <w:sz w:val="24"/>
        </w:rPr>
        <w:t>bij de directie van XXX.</w:t>
      </w:r>
    </w:p>
    <w:p w14:paraId="2C13D82B" w14:textId="77777777" w:rsidR="006422B6" w:rsidRDefault="006422B6" w:rsidP="006422B6">
      <w:pPr>
        <w:rPr>
          <w:rFonts w:ascii="Times New Roman" w:hAnsi="Times New Roman"/>
          <w:sz w:val="24"/>
        </w:rPr>
      </w:pPr>
    </w:p>
    <w:p w14:paraId="1058B9A6" w14:textId="77777777" w:rsidR="006422B6" w:rsidRDefault="006422B6" w:rsidP="006422B6">
      <w:pPr>
        <w:pStyle w:val="BodyTextIndent2"/>
        <w:numPr>
          <w:ilvl w:val="0"/>
          <w:numId w:val="3"/>
        </w:numPr>
        <w:rPr>
          <w:sz w:val="24"/>
        </w:rPr>
      </w:pPr>
      <w:r>
        <w:rPr>
          <w:sz w:val="24"/>
        </w:rPr>
        <w:t>Er staat geen klachtrecht open tegen een besluit van algemene strekking.</w:t>
      </w:r>
    </w:p>
    <w:p w14:paraId="36D6C87B" w14:textId="77777777" w:rsidR="006422B6" w:rsidRDefault="006422B6" w:rsidP="006422B6">
      <w:pPr>
        <w:rPr>
          <w:rFonts w:ascii="Times New Roman" w:hAnsi="Times New Roman"/>
          <w:sz w:val="24"/>
        </w:rPr>
      </w:pPr>
    </w:p>
    <w:p w14:paraId="68D5F2D8" w14:textId="77777777" w:rsidR="006422B6" w:rsidRDefault="006422B6" w:rsidP="006422B6">
      <w:pPr>
        <w:pStyle w:val="Heading5"/>
      </w:pPr>
      <w:r>
        <w:t>Arti</w:t>
      </w:r>
      <w:r w:rsidR="00A62CDE">
        <w:t>kel 3: Behandeling van de klacht</w:t>
      </w:r>
    </w:p>
    <w:p w14:paraId="72D23257" w14:textId="77777777" w:rsidR="006422B6" w:rsidRDefault="006422B6" w:rsidP="006422B6">
      <w:pPr>
        <w:rPr>
          <w:rFonts w:ascii="Times New Roman" w:hAnsi="Times New Roman"/>
          <w:sz w:val="24"/>
        </w:rPr>
      </w:pPr>
    </w:p>
    <w:p w14:paraId="04E226B3" w14:textId="77777777" w:rsidR="006422B6" w:rsidRDefault="006422B6" w:rsidP="006422B6">
      <w:pPr>
        <w:numPr>
          <w:ilvl w:val="0"/>
          <w:numId w:val="4"/>
        </w:numPr>
        <w:ind w:hanging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De </w:t>
      </w:r>
      <w:r w:rsidR="00A62CDE">
        <w:rPr>
          <w:rFonts w:ascii="Times New Roman" w:hAnsi="Times New Roman"/>
          <w:sz w:val="24"/>
          <w:szCs w:val="22"/>
        </w:rPr>
        <w:t>directie</w:t>
      </w:r>
      <w:r>
        <w:rPr>
          <w:rFonts w:ascii="Times New Roman" w:hAnsi="Times New Roman"/>
          <w:sz w:val="24"/>
          <w:szCs w:val="22"/>
        </w:rPr>
        <w:t xml:space="preserve"> bevestigt de ontvangst van het klacht aan de klager</w:t>
      </w:r>
      <w:r w:rsidR="00316597">
        <w:rPr>
          <w:rFonts w:ascii="Times New Roman" w:hAnsi="Times New Roman"/>
          <w:sz w:val="24"/>
          <w:szCs w:val="22"/>
        </w:rPr>
        <w:t xml:space="preserve"> binnen &lt;aantal&gt; dagen.</w:t>
      </w:r>
    </w:p>
    <w:p w14:paraId="72F35480" w14:textId="77777777" w:rsidR="00A62CDE" w:rsidRDefault="00A62CDE" w:rsidP="00A62CDE">
      <w:pPr>
        <w:ind w:left="720"/>
        <w:rPr>
          <w:rFonts w:ascii="Times New Roman" w:hAnsi="Times New Roman"/>
          <w:sz w:val="24"/>
          <w:szCs w:val="22"/>
        </w:rPr>
      </w:pPr>
    </w:p>
    <w:p w14:paraId="7BFDAA88" w14:textId="77777777" w:rsidR="00A62CDE" w:rsidRDefault="00A62CDE" w:rsidP="006422B6">
      <w:pPr>
        <w:numPr>
          <w:ilvl w:val="0"/>
          <w:numId w:val="4"/>
        </w:numPr>
        <w:ind w:hanging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De directie verstrekt aan de klager alle relevante informatie met betrekking tot de klacht waarov</w:t>
      </w:r>
      <w:r w:rsidR="006D6427">
        <w:rPr>
          <w:rFonts w:ascii="Times New Roman" w:hAnsi="Times New Roman"/>
          <w:sz w:val="24"/>
          <w:szCs w:val="22"/>
        </w:rPr>
        <w:t>er de directie beschikt</w:t>
      </w:r>
      <w:r>
        <w:rPr>
          <w:rFonts w:ascii="Times New Roman" w:hAnsi="Times New Roman"/>
          <w:sz w:val="24"/>
          <w:szCs w:val="22"/>
        </w:rPr>
        <w:t>.</w:t>
      </w:r>
    </w:p>
    <w:p w14:paraId="4D84234F" w14:textId="77777777" w:rsidR="006422B6" w:rsidRDefault="006422B6" w:rsidP="006422B6">
      <w:pPr>
        <w:rPr>
          <w:rFonts w:ascii="Times New Roman" w:hAnsi="Times New Roman"/>
          <w:sz w:val="24"/>
          <w:szCs w:val="22"/>
        </w:rPr>
      </w:pPr>
    </w:p>
    <w:p w14:paraId="614B69EF" w14:textId="77777777" w:rsidR="006422B6" w:rsidRPr="006D6427" w:rsidRDefault="009927A3" w:rsidP="006D6427">
      <w:pPr>
        <w:numPr>
          <w:ilvl w:val="0"/>
          <w:numId w:val="4"/>
        </w:numPr>
        <w:ind w:hanging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B</w:t>
      </w:r>
      <w:r w:rsidR="006422B6">
        <w:rPr>
          <w:rFonts w:ascii="Times New Roman" w:hAnsi="Times New Roman"/>
          <w:sz w:val="24"/>
          <w:szCs w:val="22"/>
        </w:rPr>
        <w:t xml:space="preserve">innen ten hoogste </w:t>
      </w:r>
      <w:r w:rsidR="00962D9A">
        <w:rPr>
          <w:rFonts w:ascii="Times New Roman" w:hAnsi="Times New Roman"/>
          <w:sz w:val="24"/>
          <w:szCs w:val="22"/>
        </w:rPr>
        <w:t>&lt;aantal&gt;</w:t>
      </w:r>
      <w:r w:rsidR="006422B6">
        <w:rPr>
          <w:rFonts w:ascii="Times New Roman" w:hAnsi="Times New Roman"/>
          <w:sz w:val="24"/>
          <w:szCs w:val="22"/>
        </w:rPr>
        <w:t xml:space="preserve"> weken na </w:t>
      </w:r>
      <w:r>
        <w:rPr>
          <w:rFonts w:ascii="Times New Roman" w:hAnsi="Times New Roman"/>
          <w:sz w:val="24"/>
          <w:szCs w:val="22"/>
        </w:rPr>
        <w:t xml:space="preserve">ontvangst van de klacht stelt de directie de </w:t>
      </w:r>
      <w:r w:rsidRPr="009927A3">
        <w:rPr>
          <w:rFonts w:ascii="Times New Roman" w:hAnsi="Times New Roman"/>
          <w:sz w:val="24"/>
          <w:szCs w:val="22"/>
        </w:rPr>
        <w:t xml:space="preserve">klager in de gelegenheid </w:t>
      </w:r>
      <w:r w:rsidR="006D6427">
        <w:rPr>
          <w:rFonts w:ascii="Times New Roman" w:hAnsi="Times New Roman"/>
          <w:sz w:val="24"/>
          <w:szCs w:val="22"/>
        </w:rPr>
        <w:t>om</w:t>
      </w:r>
      <w:r w:rsidRPr="009927A3">
        <w:rPr>
          <w:rFonts w:ascii="Times New Roman" w:hAnsi="Times New Roman"/>
          <w:sz w:val="24"/>
          <w:szCs w:val="22"/>
        </w:rPr>
        <w:t xml:space="preserve"> zijn klacht toe te lichten</w:t>
      </w:r>
      <w:r w:rsidR="006422B6">
        <w:rPr>
          <w:rFonts w:ascii="Times New Roman" w:hAnsi="Times New Roman"/>
          <w:sz w:val="24"/>
          <w:szCs w:val="22"/>
        </w:rPr>
        <w:t>.</w:t>
      </w:r>
      <w:r w:rsidR="006D6427">
        <w:rPr>
          <w:rFonts w:ascii="Times New Roman" w:hAnsi="Times New Roman"/>
          <w:sz w:val="24"/>
          <w:szCs w:val="22"/>
        </w:rPr>
        <w:t xml:space="preserve"> Van deze toelichting </w:t>
      </w:r>
      <w:r w:rsidR="006422B6" w:rsidRPr="006D6427">
        <w:rPr>
          <w:rFonts w:ascii="Times New Roman" w:hAnsi="Times New Roman"/>
          <w:sz w:val="24"/>
          <w:szCs w:val="22"/>
        </w:rPr>
        <w:t>wordt een verslag op</w:t>
      </w:r>
      <w:r w:rsidR="006D6427">
        <w:rPr>
          <w:rFonts w:ascii="Times New Roman" w:hAnsi="Times New Roman"/>
          <w:sz w:val="24"/>
          <w:szCs w:val="22"/>
        </w:rPr>
        <w:t xml:space="preserve">gesteld en aan klager </w:t>
      </w:r>
      <w:r w:rsidR="006422B6" w:rsidRPr="006D6427">
        <w:rPr>
          <w:rFonts w:ascii="Times New Roman" w:hAnsi="Times New Roman"/>
          <w:sz w:val="24"/>
          <w:szCs w:val="22"/>
        </w:rPr>
        <w:t>gezonden.</w:t>
      </w:r>
    </w:p>
    <w:p w14:paraId="252BE6AB" w14:textId="77777777" w:rsidR="006422B6" w:rsidRDefault="006422B6" w:rsidP="006422B6">
      <w:pPr>
        <w:rPr>
          <w:rFonts w:ascii="Times New Roman" w:hAnsi="Times New Roman"/>
          <w:sz w:val="24"/>
          <w:szCs w:val="22"/>
        </w:rPr>
      </w:pPr>
    </w:p>
    <w:p w14:paraId="203CF6BB" w14:textId="77777777" w:rsidR="006422B6" w:rsidRDefault="006D6427" w:rsidP="006422B6">
      <w:pPr>
        <w:pStyle w:val="Heading5"/>
        <w:rPr>
          <w:szCs w:val="22"/>
        </w:rPr>
      </w:pPr>
      <w:r>
        <w:rPr>
          <w:szCs w:val="22"/>
        </w:rPr>
        <w:t>Artikel 4</w:t>
      </w:r>
      <w:r w:rsidR="006422B6">
        <w:rPr>
          <w:szCs w:val="22"/>
        </w:rPr>
        <w:t>: Uitspraak</w:t>
      </w:r>
    </w:p>
    <w:p w14:paraId="5DD217C8" w14:textId="77777777" w:rsidR="006422B6" w:rsidRDefault="006422B6" w:rsidP="006422B6">
      <w:pPr>
        <w:rPr>
          <w:rFonts w:ascii="Times New Roman" w:hAnsi="Times New Roman"/>
          <w:sz w:val="24"/>
          <w:szCs w:val="22"/>
        </w:rPr>
      </w:pPr>
    </w:p>
    <w:p w14:paraId="5FE7482B" w14:textId="77777777" w:rsidR="006422B6" w:rsidRPr="006D6427" w:rsidRDefault="006422B6" w:rsidP="006422B6">
      <w:pPr>
        <w:ind w:left="720" w:hanging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1.</w:t>
      </w:r>
      <w:r>
        <w:rPr>
          <w:rFonts w:ascii="Times New Roman" w:hAnsi="Times New Roman"/>
          <w:sz w:val="24"/>
          <w:szCs w:val="22"/>
        </w:rPr>
        <w:tab/>
      </w:r>
      <w:r w:rsidRPr="006D6427">
        <w:rPr>
          <w:rFonts w:ascii="Times New Roman" w:hAnsi="Times New Roman"/>
          <w:sz w:val="24"/>
          <w:szCs w:val="22"/>
        </w:rPr>
        <w:t xml:space="preserve">Binnen </w:t>
      </w:r>
      <w:r w:rsidR="00962D9A">
        <w:rPr>
          <w:rFonts w:ascii="Times New Roman" w:hAnsi="Times New Roman"/>
          <w:sz w:val="24"/>
          <w:szCs w:val="22"/>
        </w:rPr>
        <w:t>&lt;aantal&gt;</w:t>
      </w:r>
      <w:r w:rsidRPr="006D6427">
        <w:rPr>
          <w:rFonts w:ascii="Times New Roman" w:hAnsi="Times New Roman"/>
          <w:sz w:val="24"/>
          <w:szCs w:val="22"/>
        </w:rPr>
        <w:t xml:space="preserve"> weken na het horen </w:t>
      </w:r>
      <w:r w:rsidR="004209F4">
        <w:rPr>
          <w:rFonts w:ascii="Times New Roman" w:hAnsi="Times New Roman"/>
          <w:sz w:val="24"/>
          <w:szCs w:val="22"/>
        </w:rPr>
        <w:t>neemt</w:t>
      </w:r>
      <w:r w:rsidR="004209F4" w:rsidRPr="006D6427">
        <w:rPr>
          <w:rFonts w:ascii="Times New Roman" w:hAnsi="Times New Roman"/>
          <w:sz w:val="24"/>
          <w:szCs w:val="22"/>
        </w:rPr>
        <w:t xml:space="preserve"> </w:t>
      </w:r>
      <w:r w:rsidR="006D6427">
        <w:rPr>
          <w:rFonts w:ascii="Times New Roman" w:hAnsi="Times New Roman"/>
          <w:sz w:val="24"/>
          <w:szCs w:val="22"/>
        </w:rPr>
        <w:t>de directie</w:t>
      </w:r>
      <w:r w:rsidRPr="006D6427">
        <w:rPr>
          <w:rFonts w:ascii="Times New Roman" w:hAnsi="Times New Roman"/>
          <w:sz w:val="24"/>
          <w:szCs w:val="22"/>
        </w:rPr>
        <w:t xml:space="preserve"> een beslissing naar aanleiding van de klacht. De beslissing wordt schriftelijk aan </w:t>
      </w:r>
      <w:r w:rsidR="006D6427" w:rsidRPr="006D6427">
        <w:rPr>
          <w:rFonts w:ascii="Times New Roman" w:hAnsi="Times New Roman"/>
          <w:sz w:val="24"/>
          <w:szCs w:val="22"/>
        </w:rPr>
        <w:t>de klager</w:t>
      </w:r>
      <w:r w:rsidRPr="006D6427">
        <w:rPr>
          <w:rFonts w:ascii="Times New Roman" w:hAnsi="Times New Roman"/>
          <w:sz w:val="24"/>
          <w:szCs w:val="22"/>
        </w:rPr>
        <w:t xml:space="preserve"> meegedeeld</w:t>
      </w:r>
      <w:r w:rsidR="006D6427" w:rsidRPr="006D6427">
        <w:rPr>
          <w:rFonts w:ascii="Times New Roman" w:hAnsi="Times New Roman"/>
          <w:sz w:val="24"/>
          <w:szCs w:val="22"/>
        </w:rPr>
        <w:t xml:space="preserve"> en omvat tenminste de bevindingen, conclusies, reacties en afhandeling van de klacht</w:t>
      </w:r>
      <w:r w:rsidRPr="006D6427">
        <w:rPr>
          <w:rFonts w:ascii="Times New Roman" w:hAnsi="Times New Roman"/>
          <w:sz w:val="24"/>
          <w:szCs w:val="22"/>
        </w:rPr>
        <w:t>.</w:t>
      </w:r>
    </w:p>
    <w:p w14:paraId="46C884C5" w14:textId="77777777" w:rsidR="006422B6" w:rsidRPr="006D6427" w:rsidRDefault="006422B6" w:rsidP="006422B6">
      <w:pPr>
        <w:ind w:left="720" w:hanging="720"/>
        <w:rPr>
          <w:rFonts w:ascii="Times New Roman" w:hAnsi="Times New Roman"/>
          <w:sz w:val="24"/>
          <w:szCs w:val="22"/>
        </w:rPr>
      </w:pPr>
    </w:p>
    <w:p w14:paraId="159A49AB" w14:textId="77777777" w:rsidR="007B1D43" w:rsidRDefault="006422B6" w:rsidP="006D6427">
      <w:pPr>
        <w:ind w:left="720" w:hanging="720"/>
        <w:rPr>
          <w:rFonts w:ascii="Times New Roman" w:hAnsi="Times New Roman"/>
          <w:sz w:val="24"/>
          <w:szCs w:val="22"/>
        </w:rPr>
      </w:pPr>
      <w:r w:rsidRPr="006D6427">
        <w:rPr>
          <w:rFonts w:ascii="Times New Roman" w:hAnsi="Times New Roman"/>
          <w:sz w:val="24"/>
          <w:szCs w:val="22"/>
        </w:rPr>
        <w:t>2.</w:t>
      </w:r>
      <w:r w:rsidRPr="006D6427">
        <w:rPr>
          <w:rFonts w:ascii="Times New Roman" w:hAnsi="Times New Roman"/>
          <w:sz w:val="24"/>
          <w:szCs w:val="22"/>
        </w:rPr>
        <w:tab/>
      </w:r>
      <w:r w:rsidR="007B1D43" w:rsidRPr="006D6427">
        <w:rPr>
          <w:rFonts w:ascii="Times New Roman" w:hAnsi="Times New Roman"/>
          <w:sz w:val="24"/>
          <w:szCs w:val="22"/>
        </w:rPr>
        <w:t>Indien de klager het niet eens is met de uitsp</w:t>
      </w:r>
      <w:r w:rsidR="006D6427" w:rsidRPr="006D6427">
        <w:rPr>
          <w:rFonts w:ascii="Times New Roman" w:hAnsi="Times New Roman"/>
          <w:sz w:val="24"/>
          <w:szCs w:val="22"/>
        </w:rPr>
        <w:t xml:space="preserve">raak kan hij zich wenden tot de </w:t>
      </w:r>
      <w:r w:rsidR="007B1D43" w:rsidRPr="006D6427">
        <w:rPr>
          <w:rFonts w:ascii="Times New Roman" w:hAnsi="Times New Roman"/>
          <w:sz w:val="24"/>
          <w:szCs w:val="22"/>
        </w:rPr>
        <w:t>Geschillencommissie Particulier Onderwijs, Bordewijklaan 46, Postbus 90600, 2509 LP Den Haag, telefoonnummer: 070 - 3105310, www.degeschillencommissie.nl.</w:t>
      </w:r>
    </w:p>
    <w:p w14:paraId="56561050" w14:textId="77777777" w:rsidR="00410AB7" w:rsidRDefault="00410AB7" w:rsidP="006D6427">
      <w:pPr>
        <w:ind w:left="720" w:hanging="720"/>
        <w:rPr>
          <w:rFonts w:ascii="Times New Roman" w:hAnsi="Times New Roman"/>
          <w:sz w:val="24"/>
        </w:rPr>
      </w:pPr>
    </w:p>
    <w:p w14:paraId="2F116DB7" w14:textId="305C5BD1" w:rsidR="00410AB7" w:rsidRPr="006D6427" w:rsidRDefault="00410AB7" w:rsidP="006D6427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</w:r>
      <w:r w:rsidRPr="004206CE">
        <w:rPr>
          <w:rFonts w:ascii="Times New Roman" w:hAnsi="Times New Roman"/>
          <w:sz w:val="24"/>
        </w:rPr>
        <w:t>Het oordeel van de onafhankelijke beroepsinstantie is bindend voor [bedrijfsnaam]. Eventuele consequenties worden door [bedrijfsnaam] binnen 2 weken na uitspraak afgehandeld.</w:t>
      </w:r>
    </w:p>
    <w:p w14:paraId="5B08DF44" w14:textId="77777777" w:rsidR="006422B6" w:rsidRPr="006D6427" w:rsidRDefault="006422B6" w:rsidP="006D6427">
      <w:pPr>
        <w:widowControl/>
        <w:rPr>
          <w:rFonts w:ascii="Times New Roman" w:hAnsi="Times New Roman"/>
          <w:sz w:val="24"/>
        </w:rPr>
      </w:pPr>
    </w:p>
    <w:p w14:paraId="7E6A0BBE" w14:textId="77777777" w:rsidR="006422B6" w:rsidRDefault="006D6427" w:rsidP="006422B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Artikel 5</w:t>
      </w:r>
      <w:r w:rsidR="006422B6">
        <w:rPr>
          <w:rFonts w:ascii="Times New Roman" w:hAnsi="Times New Roman"/>
          <w:b/>
          <w:bCs/>
          <w:sz w:val="24"/>
        </w:rPr>
        <w:t>: Ingangsdatum</w:t>
      </w:r>
      <w:r w:rsidR="006422B6">
        <w:rPr>
          <w:rFonts w:ascii="Times New Roman" w:hAnsi="Times New Roman"/>
          <w:sz w:val="24"/>
        </w:rPr>
        <w:br/>
      </w:r>
    </w:p>
    <w:p w14:paraId="45516246" w14:textId="77777777" w:rsidR="005D6F07" w:rsidRDefault="006422B6" w:rsidP="006D6427">
      <w:pPr>
        <w:pStyle w:val="BodyTextIndent3"/>
      </w:pPr>
      <w:r>
        <w:t>1.</w:t>
      </w:r>
      <w:r>
        <w:tab/>
        <w:t xml:space="preserve">Deze regeling </w:t>
      </w:r>
      <w:r w:rsidR="006D6427">
        <w:t>gaat in op [datum].</w:t>
      </w:r>
    </w:p>
    <w:p w14:paraId="472C7FC0" w14:textId="62A442E1" w:rsidR="00410AB7" w:rsidRDefault="00410AB7" w:rsidP="006D6427">
      <w:pPr>
        <w:pStyle w:val="BodyTextIndent3"/>
      </w:pPr>
      <w:r>
        <w:t>2.</w:t>
      </w:r>
      <w:r>
        <w:tab/>
      </w:r>
      <w:r w:rsidRPr="004206CE">
        <w:t xml:space="preserve">Klachten en de wijze van afhandeling worden geregistreerd en bewaard voor een termijn van minimaal </w:t>
      </w:r>
      <w:r w:rsidR="00E47A9D">
        <w:t>2 jaar</w:t>
      </w:r>
      <w:r w:rsidRPr="004206CE">
        <w:t xml:space="preserve"> na afhandeling.</w:t>
      </w:r>
    </w:p>
    <w:sectPr w:rsidR="00410AB7" w:rsidSect="00194F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BB08" w14:textId="77777777" w:rsidR="00050C1E" w:rsidRDefault="00050C1E" w:rsidP="006422B6">
      <w:r>
        <w:separator/>
      </w:r>
    </w:p>
  </w:endnote>
  <w:endnote w:type="continuationSeparator" w:id="0">
    <w:p w14:paraId="7D783D99" w14:textId="77777777" w:rsidR="00050C1E" w:rsidRDefault="00050C1E" w:rsidP="0064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02AE" w14:textId="77777777" w:rsidR="00050C1E" w:rsidRDefault="00050C1E" w:rsidP="006422B6">
      <w:r>
        <w:separator/>
      </w:r>
    </w:p>
  </w:footnote>
  <w:footnote w:type="continuationSeparator" w:id="0">
    <w:p w14:paraId="5D7CD745" w14:textId="77777777" w:rsidR="00050C1E" w:rsidRDefault="00050C1E" w:rsidP="00642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2815" w14:textId="77777777" w:rsidR="006422B6" w:rsidRDefault="006422B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765F"/>
    <w:multiLevelType w:val="hybridMultilevel"/>
    <w:tmpl w:val="942CECEC"/>
    <w:lvl w:ilvl="0" w:tplc="A33E1D5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4BC2BB4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842A1C"/>
    <w:multiLevelType w:val="hybridMultilevel"/>
    <w:tmpl w:val="11F2B03A"/>
    <w:lvl w:ilvl="0" w:tplc="2EA613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425745"/>
    <w:multiLevelType w:val="multilevel"/>
    <w:tmpl w:val="CF44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3D3124"/>
    <w:multiLevelType w:val="hybridMultilevel"/>
    <w:tmpl w:val="2C228AB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7379115">
    <w:abstractNumId w:val="2"/>
  </w:num>
  <w:num w:numId="2" w16cid:durableId="2031106987">
    <w:abstractNumId w:val="1"/>
  </w:num>
  <w:num w:numId="3" w16cid:durableId="904679367">
    <w:abstractNumId w:val="0"/>
  </w:num>
  <w:num w:numId="4" w16cid:durableId="1508860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B6"/>
    <w:rsid w:val="00050C1E"/>
    <w:rsid w:val="00054A6D"/>
    <w:rsid w:val="00194F33"/>
    <w:rsid w:val="001A3D2A"/>
    <w:rsid w:val="00275FCD"/>
    <w:rsid w:val="00316597"/>
    <w:rsid w:val="00410AB7"/>
    <w:rsid w:val="004206CE"/>
    <w:rsid w:val="004209F4"/>
    <w:rsid w:val="005D6F07"/>
    <w:rsid w:val="006422B6"/>
    <w:rsid w:val="006D6427"/>
    <w:rsid w:val="007B1D43"/>
    <w:rsid w:val="00825B0A"/>
    <w:rsid w:val="008B543C"/>
    <w:rsid w:val="008D3A6B"/>
    <w:rsid w:val="00962D9A"/>
    <w:rsid w:val="00981440"/>
    <w:rsid w:val="009927A3"/>
    <w:rsid w:val="009D6C56"/>
    <w:rsid w:val="00A62CDE"/>
    <w:rsid w:val="00A75757"/>
    <w:rsid w:val="00B26B2A"/>
    <w:rsid w:val="00C551B6"/>
    <w:rsid w:val="00C96FBA"/>
    <w:rsid w:val="00CB34E0"/>
    <w:rsid w:val="00E47A9D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34051"/>
  <w15:docId w15:val="{D826D908-460E-486E-BC72-4411A693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2B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nl-NL"/>
    </w:rPr>
  </w:style>
  <w:style w:type="paragraph" w:styleId="Heading3">
    <w:name w:val="heading 3"/>
    <w:basedOn w:val="Normal"/>
    <w:next w:val="Normal"/>
    <w:link w:val="Heading3Char"/>
    <w:qFormat/>
    <w:rsid w:val="006422B6"/>
    <w:pPr>
      <w:keepNext/>
      <w:outlineLvl w:val="2"/>
    </w:pPr>
    <w:rPr>
      <w:rFonts w:ascii="Times New Roman" w:hAnsi="Times New Roman"/>
      <w:color w:val="000000"/>
      <w:sz w:val="24"/>
    </w:rPr>
  </w:style>
  <w:style w:type="paragraph" w:styleId="Heading4">
    <w:name w:val="heading 4"/>
    <w:basedOn w:val="Normal"/>
    <w:next w:val="Normal"/>
    <w:link w:val="Heading4Char"/>
    <w:qFormat/>
    <w:rsid w:val="006422B6"/>
    <w:pPr>
      <w:keepNext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6422B6"/>
    <w:pPr>
      <w:keepNext/>
      <w:outlineLvl w:val="4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422B6"/>
    <w:rPr>
      <w:rFonts w:ascii="Times New Roman" w:eastAsia="Times New Roman" w:hAnsi="Times New Roman" w:cs="Times New Roman"/>
      <w:color w:val="000000"/>
      <w:sz w:val="24"/>
      <w:szCs w:val="20"/>
      <w:lang w:eastAsia="nl-NL"/>
    </w:rPr>
  </w:style>
  <w:style w:type="character" w:customStyle="1" w:styleId="Heading4Char">
    <w:name w:val="Heading 4 Char"/>
    <w:basedOn w:val="DefaultParagraphFont"/>
    <w:link w:val="Heading4"/>
    <w:rsid w:val="006422B6"/>
    <w:rPr>
      <w:rFonts w:ascii="Times New Roman" w:eastAsia="Times New Roman" w:hAnsi="Times New Roman" w:cs="Times New Roman"/>
      <w:sz w:val="24"/>
      <w:szCs w:val="20"/>
      <w:u w:val="single"/>
      <w:lang w:eastAsia="nl-NL"/>
    </w:rPr>
  </w:style>
  <w:style w:type="character" w:customStyle="1" w:styleId="Heading5Char">
    <w:name w:val="Heading 5 Char"/>
    <w:basedOn w:val="DefaultParagraphFont"/>
    <w:link w:val="Heading5"/>
    <w:rsid w:val="006422B6"/>
    <w:rPr>
      <w:rFonts w:ascii="Times New Roman" w:eastAsia="Times New Roman" w:hAnsi="Times New Roman" w:cs="Times New Roman"/>
      <w:b/>
      <w:bCs/>
      <w:sz w:val="24"/>
      <w:szCs w:val="20"/>
      <w:lang w:eastAsia="nl-NL"/>
    </w:rPr>
  </w:style>
  <w:style w:type="paragraph" w:styleId="BodyText2">
    <w:name w:val="Body Text 2"/>
    <w:basedOn w:val="Normal"/>
    <w:link w:val="BodyText2Char"/>
    <w:rsid w:val="006422B6"/>
    <w:rPr>
      <w:rFonts w:ascii="Times New Roman" w:hAnsi="Times New Roman"/>
      <w:color w:val="000000"/>
      <w:sz w:val="24"/>
    </w:rPr>
  </w:style>
  <w:style w:type="character" w:customStyle="1" w:styleId="BodyText2Char">
    <w:name w:val="Body Text 2 Char"/>
    <w:basedOn w:val="DefaultParagraphFont"/>
    <w:link w:val="BodyText2"/>
    <w:rsid w:val="006422B6"/>
    <w:rPr>
      <w:rFonts w:ascii="Times New Roman" w:eastAsia="Times New Roman" w:hAnsi="Times New Roman" w:cs="Times New Roman"/>
      <w:color w:val="000000"/>
      <w:sz w:val="24"/>
      <w:szCs w:val="20"/>
      <w:lang w:eastAsia="nl-NL"/>
    </w:rPr>
  </w:style>
  <w:style w:type="paragraph" w:styleId="BodyTextIndent2">
    <w:name w:val="Body Text Indent 2"/>
    <w:basedOn w:val="Normal"/>
    <w:link w:val="BodyTextIndent2Char"/>
    <w:rsid w:val="006422B6"/>
    <w:pPr>
      <w:widowControl/>
      <w:ind w:left="720" w:hanging="720"/>
    </w:pPr>
    <w:rPr>
      <w:rFonts w:ascii="Times New Roman" w:hAnsi="Times New Roman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6422B6"/>
    <w:rPr>
      <w:rFonts w:ascii="Times New Roman" w:eastAsia="Times New Roman" w:hAnsi="Times New Roman" w:cs="Times New Roman"/>
      <w:lang w:eastAsia="nl-NL"/>
    </w:rPr>
  </w:style>
  <w:style w:type="paragraph" w:styleId="BodyTextIndent3">
    <w:name w:val="Body Text Indent 3"/>
    <w:basedOn w:val="Normal"/>
    <w:link w:val="BodyTextIndent3Char"/>
    <w:rsid w:val="006422B6"/>
    <w:pPr>
      <w:widowControl/>
      <w:ind w:left="720" w:hanging="720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6422B6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ListParagraph">
    <w:name w:val="List Paragraph"/>
    <w:basedOn w:val="Normal"/>
    <w:uiPriority w:val="34"/>
    <w:qFormat/>
    <w:rsid w:val="00642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2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2B6"/>
    <w:rPr>
      <w:rFonts w:ascii="Courier" w:eastAsia="Times New Roman" w:hAnsi="Courier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6422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2B6"/>
    <w:rPr>
      <w:rFonts w:ascii="Courier" w:eastAsia="Times New Roman" w:hAnsi="Courier" w:cs="Times New Roman"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97"/>
    <w:rPr>
      <w:rFonts w:ascii="Tahoma" w:eastAsia="Times New Roman" w:hAnsi="Tahoma" w:cs="Tahoma"/>
      <w:sz w:val="16"/>
      <w:szCs w:val="16"/>
      <w:lang w:eastAsia="nl-NL"/>
    </w:rPr>
  </w:style>
  <w:style w:type="paragraph" w:styleId="Revision">
    <w:name w:val="Revision"/>
    <w:hidden/>
    <w:uiPriority w:val="99"/>
    <w:semiHidden/>
    <w:rsid w:val="00410AB7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nl-NL"/>
    </w:rPr>
  </w:style>
  <w:style w:type="character" w:styleId="Hyperlink">
    <w:name w:val="Hyperlink"/>
    <w:basedOn w:val="DefaultParagraphFont"/>
    <w:uiPriority w:val="99"/>
    <w:unhideWhenUsed/>
    <w:rsid w:val="00410A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Freek</dc:creator>
  <cp:lastModifiedBy>Lodewijk Heemskerk</cp:lastModifiedBy>
  <cp:revision>3</cp:revision>
  <cp:lastPrinted>2020-11-02T13:07:00Z</cp:lastPrinted>
  <dcterms:created xsi:type="dcterms:W3CDTF">2025-10-02T07:49:00Z</dcterms:created>
  <dcterms:modified xsi:type="dcterms:W3CDTF">2025-10-02T14:28:00Z</dcterms:modified>
</cp:coreProperties>
</file>